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8A8" w:rsidRPr="009222A7" w:rsidRDefault="00EC18A8" w:rsidP="00EC18A8">
      <w:pPr>
        <w:spacing w:line="240" w:lineRule="auto"/>
        <w:jc w:val="center"/>
        <w:rPr>
          <w:rFonts w:ascii="Georgia" w:hAnsi="Georgia"/>
          <w:b/>
          <w:color w:val="C00000"/>
          <w:sz w:val="28"/>
          <w:szCs w:val="28"/>
        </w:rPr>
      </w:pPr>
      <w:bookmarkStart w:id="0" w:name="_GoBack"/>
      <w:bookmarkEnd w:id="0"/>
      <w:r w:rsidRPr="009222A7">
        <w:rPr>
          <w:rFonts w:ascii="Georgia" w:hAnsi="Georgia"/>
          <w:b/>
          <w:noProof/>
          <w:color w:val="C00000"/>
          <w:sz w:val="28"/>
          <w:szCs w:val="28"/>
        </w:rPr>
        <w:drawing>
          <wp:anchor distT="0" distB="0" distL="114300" distR="114300" simplePos="0" relativeHeight="251659264" behindDoc="0" locked="0" layoutInCell="1" allowOverlap="1" wp14:anchorId="06C790A2" wp14:editId="31045292">
            <wp:simplePos x="0" y="0"/>
            <wp:positionH relativeFrom="column">
              <wp:posOffset>5000625</wp:posOffset>
            </wp:positionH>
            <wp:positionV relativeFrom="paragraph">
              <wp:posOffset>-340360</wp:posOffset>
            </wp:positionV>
            <wp:extent cx="1257300" cy="1111250"/>
            <wp:effectExtent l="19050" t="0" r="0" b="0"/>
            <wp:wrapSquare wrapText="bothSides"/>
            <wp:docPr id="1" name="Picture 0" descr="GSFC Ski Club Logo - De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FC Ski Club Logo - Dec 2012.JPG"/>
                    <pic:cNvPicPr/>
                  </pic:nvPicPr>
                  <pic:blipFill>
                    <a:blip r:embed="rId4" cstate="print"/>
                    <a:stretch>
                      <a:fillRect/>
                    </a:stretch>
                  </pic:blipFill>
                  <pic:spPr>
                    <a:xfrm>
                      <a:off x="0" y="0"/>
                      <a:ext cx="1257300" cy="1111250"/>
                    </a:xfrm>
                    <a:prstGeom prst="rect">
                      <a:avLst/>
                    </a:prstGeom>
                  </pic:spPr>
                </pic:pic>
              </a:graphicData>
            </a:graphic>
          </wp:anchor>
        </w:drawing>
      </w:r>
      <w:r w:rsidRPr="009222A7">
        <w:rPr>
          <w:rFonts w:ascii="Georgia" w:hAnsi="Georgia"/>
          <w:b/>
          <w:color w:val="C00000"/>
          <w:sz w:val="28"/>
          <w:szCs w:val="28"/>
        </w:rPr>
        <w:t>Killington Trip Report</w:t>
      </w:r>
    </w:p>
    <w:p w:rsidR="00EC18A8" w:rsidRPr="009222A7" w:rsidRDefault="00EC18A8" w:rsidP="00EC18A8">
      <w:pPr>
        <w:spacing w:line="240" w:lineRule="auto"/>
        <w:jc w:val="center"/>
        <w:rPr>
          <w:rFonts w:ascii="Georgia" w:hAnsi="Georgia"/>
          <w:color w:val="C00000"/>
          <w:sz w:val="28"/>
          <w:szCs w:val="28"/>
        </w:rPr>
      </w:pPr>
      <w:r>
        <w:rPr>
          <w:rFonts w:ascii="Georgia" w:hAnsi="Georgia"/>
          <w:color w:val="C00000"/>
          <w:sz w:val="28"/>
          <w:szCs w:val="28"/>
        </w:rPr>
        <w:t>Thursday, January 8 – Sunday, January 11, 2015</w:t>
      </w:r>
      <w:r w:rsidRPr="009222A7">
        <w:rPr>
          <w:rFonts w:ascii="Georgia" w:hAnsi="Georgia"/>
          <w:color w:val="C00000"/>
          <w:sz w:val="28"/>
          <w:szCs w:val="28"/>
        </w:rPr>
        <w:t xml:space="preserve"> </w:t>
      </w:r>
    </w:p>
    <w:p w:rsidR="00EC18A8" w:rsidRDefault="00EC18A8" w:rsidP="00EC18A8">
      <w:pPr>
        <w:spacing w:line="240" w:lineRule="auto"/>
        <w:jc w:val="both"/>
        <w:rPr>
          <w:rFonts w:ascii="Georgia" w:hAnsi="Georgia"/>
          <w:color w:val="C00000"/>
          <w:sz w:val="28"/>
          <w:szCs w:val="28"/>
        </w:rPr>
      </w:pPr>
      <w:r>
        <w:rPr>
          <w:rFonts w:ascii="Georgia" w:hAnsi="Georgia"/>
          <w:noProof/>
          <w:color w:val="C00000"/>
          <w:sz w:val="28"/>
          <w:szCs w:val="28"/>
        </w:rPr>
        <mc:AlternateContent>
          <mc:Choice Requires="wps">
            <w:drawing>
              <wp:anchor distT="0" distB="0" distL="114300" distR="114300" simplePos="0" relativeHeight="251660288" behindDoc="0" locked="0" layoutInCell="1" allowOverlap="1" wp14:anchorId="13814C41" wp14:editId="62570A04">
                <wp:simplePos x="0" y="0"/>
                <wp:positionH relativeFrom="column">
                  <wp:posOffset>-171450</wp:posOffset>
                </wp:positionH>
                <wp:positionV relativeFrom="paragraph">
                  <wp:posOffset>100330</wp:posOffset>
                </wp:positionV>
                <wp:extent cx="6419850" cy="0"/>
                <wp:effectExtent l="19050" t="19050" r="19050" b="1905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9850" cy="0"/>
                        </a:xfrm>
                        <a:prstGeom prst="straightConnector1">
                          <a:avLst/>
                        </a:prstGeom>
                        <a:noFill/>
                        <a:ln w="2857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E755FF" id="_x0000_t32" coordsize="21600,21600" o:spt="32" o:oned="t" path="m,l21600,21600e" filled="f">
                <v:path arrowok="t" fillok="f" o:connecttype="none"/>
                <o:lock v:ext="edit" shapetype="t"/>
              </v:shapetype>
              <v:shape id="AutoShape 2" o:spid="_x0000_s1026" type="#_x0000_t32" style="position:absolute;margin-left:-13.5pt;margin-top:7.9pt;width:505.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" strokecolor="#17365d [2415]" strokeweight="2.25pt"/>
            </w:pict>
          </mc:Fallback>
        </mc:AlternateContent>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p>
    <w:p w:rsidR="00EC18A8" w:rsidRPr="0047063E" w:rsidRDefault="00EC18A8" w:rsidP="00EC18A8">
      <w:pPr>
        <w:spacing w:line="240" w:lineRule="auto"/>
        <w:jc w:val="both"/>
        <w:rPr>
          <w:rFonts w:ascii="Georgia" w:hAnsi="Georgia"/>
          <w:color w:val="1F497D" w:themeColor="text2"/>
          <w:sz w:val="24"/>
          <w:szCs w:val="24"/>
        </w:rPr>
      </w:pPr>
      <w:r w:rsidRPr="00C34772">
        <w:rPr>
          <w:rFonts w:ascii="Georgia" w:hAnsi="Georgia"/>
          <w:color w:val="1F497D" w:themeColor="text2"/>
          <w:sz w:val="24"/>
          <w:szCs w:val="24"/>
          <w:u w:val="single"/>
        </w:rPr>
        <w:t>Location:</w:t>
      </w:r>
      <w:r w:rsidRPr="0047063E">
        <w:rPr>
          <w:rFonts w:ascii="Georgia" w:hAnsi="Georgia"/>
          <w:color w:val="1F497D" w:themeColor="text2"/>
          <w:sz w:val="24"/>
          <w:szCs w:val="24"/>
        </w:rPr>
        <w:tab/>
      </w:r>
      <w:r w:rsidRPr="00126696">
        <w:rPr>
          <w:rFonts w:ascii="Georgia" w:hAnsi="Georgia"/>
          <w:b/>
          <w:color w:val="1F497D" w:themeColor="text2"/>
          <w:sz w:val="24"/>
          <w:szCs w:val="24"/>
        </w:rPr>
        <w:t>Killington</w:t>
      </w:r>
      <w:r>
        <w:rPr>
          <w:rFonts w:ascii="Georgia" w:hAnsi="Georgia"/>
          <w:b/>
          <w:color w:val="1F497D" w:themeColor="text2"/>
          <w:sz w:val="24"/>
          <w:szCs w:val="24"/>
        </w:rPr>
        <w:t xml:space="preserve"> Ski</w:t>
      </w:r>
      <w:r w:rsidRPr="00126696">
        <w:rPr>
          <w:rFonts w:ascii="Georgia" w:hAnsi="Georgia"/>
          <w:b/>
          <w:color w:val="1F497D" w:themeColor="text2"/>
          <w:sz w:val="24"/>
          <w:szCs w:val="24"/>
        </w:rPr>
        <w:t xml:space="preserve"> Resort, Vermont</w:t>
      </w:r>
    </w:p>
    <w:p w:rsidR="00EC18A8" w:rsidRPr="00EC18A8" w:rsidRDefault="00EC18A8" w:rsidP="00EC18A8">
      <w:pPr>
        <w:spacing w:line="240" w:lineRule="auto"/>
        <w:jc w:val="both"/>
        <w:rPr>
          <w:rFonts w:ascii="Georgia" w:hAnsi="Georgia"/>
          <w:color w:val="1F497D" w:themeColor="text2"/>
          <w:sz w:val="24"/>
          <w:szCs w:val="24"/>
        </w:rPr>
      </w:pPr>
      <w:r>
        <w:rPr>
          <w:rFonts w:ascii="Georgia" w:hAnsi="Georgia"/>
          <w:color w:val="1F497D" w:themeColor="text2"/>
          <w:sz w:val="24"/>
          <w:szCs w:val="24"/>
          <w:u w:val="single"/>
        </w:rPr>
        <w:t>Participants</w:t>
      </w:r>
      <w:r w:rsidRPr="00EC18A8">
        <w:rPr>
          <w:rFonts w:ascii="Georgia" w:hAnsi="Georgia"/>
          <w:color w:val="1F497D" w:themeColor="text2"/>
          <w:sz w:val="24"/>
          <w:szCs w:val="24"/>
        </w:rPr>
        <w:t>: 24 Adults</w:t>
      </w:r>
    </w:p>
    <w:p w:rsidR="00EC18A8" w:rsidRPr="0047063E" w:rsidRDefault="00EC18A8" w:rsidP="00EC18A8">
      <w:pPr>
        <w:spacing w:line="240" w:lineRule="auto"/>
        <w:jc w:val="both"/>
        <w:rPr>
          <w:rFonts w:ascii="Georgia" w:hAnsi="Georgia"/>
          <w:color w:val="1F497D" w:themeColor="text2"/>
          <w:sz w:val="24"/>
          <w:szCs w:val="24"/>
        </w:rPr>
      </w:pPr>
      <w:r w:rsidRPr="00126696">
        <w:rPr>
          <w:rFonts w:ascii="Georgia" w:hAnsi="Georgia"/>
          <w:color w:val="1F497D" w:themeColor="text2"/>
          <w:sz w:val="24"/>
          <w:szCs w:val="24"/>
          <w:u w:val="single"/>
        </w:rPr>
        <w:t>Trip Leader:</w:t>
      </w:r>
      <w:r>
        <w:rPr>
          <w:rFonts w:ascii="Georgia" w:hAnsi="Georgia"/>
          <w:color w:val="1F497D" w:themeColor="text2"/>
          <w:sz w:val="24"/>
          <w:szCs w:val="24"/>
        </w:rPr>
        <w:tab/>
        <w:t>Matt Ekinci (</w:t>
      </w:r>
      <w:hyperlink r:id="rId5" w:history="1">
        <w:r w:rsidRPr="00CB6005">
          <w:rPr>
            <w:rStyle w:val="Hyperlink"/>
            <w:rFonts w:ascii="Georgia" w:hAnsi="Georgia"/>
            <w:sz w:val="24"/>
            <w:szCs w:val="24"/>
          </w:rPr>
          <w:t>matthewekinci@gmail.com</w:t>
        </w:r>
      </w:hyperlink>
      <w:r>
        <w:rPr>
          <w:rFonts w:ascii="Georgia" w:hAnsi="Georgia"/>
          <w:color w:val="1F497D" w:themeColor="text2"/>
          <w:sz w:val="24"/>
          <w:szCs w:val="24"/>
        </w:rPr>
        <w:t xml:space="preserve"> ; 301-286-3217)</w:t>
      </w:r>
    </w:p>
    <w:p w:rsidR="00EC18A8" w:rsidRDefault="00EC18A8" w:rsidP="00EC18A8">
      <w:pPr>
        <w:spacing w:line="240" w:lineRule="auto"/>
        <w:jc w:val="center"/>
        <w:rPr>
          <w:rFonts w:ascii="Georgia" w:hAnsi="Georgia"/>
          <w:color w:val="1F497D" w:themeColor="text2"/>
          <w:sz w:val="24"/>
          <w:szCs w:val="24"/>
        </w:rPr>
      </w:pPr>
      <w:r>
        <w:rPr>
          <w:noProof/>
        </w:rPr>
        <w:drawing>
          <wp:inline distT="0" distB="0" distL="0" distR="0" wp14:anchorId="40282254" wp14:editId="5EB9D96A">
            <wp:extent cx="5943600" cy="3964764"/>
            <wp:effectExtent l="0" t="0" r="0" b="0"/>
            <wp:docPr id="3" name="Picture 3" descr="http://www.killington.com/site/mountain/trail_map/W14-15_Killington_Trail_Guid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llington.com/site/mountain/trail_map/W14-15_Killington_Trail_Guide_thum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764"/>
                    </a:xfrm>
                    <a:prstGeom prst="rect">
                      <a:avLst/>
                    </a:prstGeom>
                    <a:noFill/>
                    <a:ln>
                      <a:noFill/>
                    </a:ln>
                  </pic:spPr>
                </pic:pic>
              </a:graphicData>
            </a:graphic>
          </wp:inline>
        </w:drawing>
      </w:r>
    </w:p>
    <w:p w:rsidR="00EC18A8" w:rsidRPr="0047063E" w:rsidRDefault="00EC18A8" w:rsidP="00EC18A8">
      <w:pPr>
        <w:spacing w:line="240" w:lineRule="auto"/>
        <w:jc w:val="both"/>
        <w:rPr>
          <w:rFonts w:ascii="Georgia" w:hAnsi="Georgia"/>
          <w:color w:val="1F497D" w:themeColor="text2"/>
          <w:sz w:val="24"/>
          <w:szCs w:val="24"/>
        </w:rPr>
      </w:pPr>
    </w:p>
    <w:p w:rsidR="00EC18A8" w:rsidRDefault="00EC18A8" w:rsidP="00EC18A8">
      <w:pPr>
        <w:spacing w:line="240" w:lineRule="auto"/>
        <w:ind w:left="1440" w:hanging="1440"/>
        <w:jc w:val="both"/>
        <w:rPr>
          <w:rFonts w:ascii="Georgia" w:hAnsi="Georgia"/>
          <w:color w:val="1F497D" w:themeColor="text2"/>
          <w:sz w:val="24"/>
          <w:szCs w:val="24"/>
        </w:rPr>
      </w:pPr>
      <w:r w:rsidRPr="0047063E">
        <w:rPr>
          <w:rFonts w:ascii="Georgia" w:hAnsi="Georgia"/>
          <w:color w:val="1F497D" w:themeColor="text2"/>
          <w:sz w:val="24"/>
          <w:szCs w:val="24"/>
          <w:u w:val="single"/>
        </w:rPr>
        <w:t>Lodging:</w:t>
      </w:r>
      <w:r w:rsidRPr="0047063E">
        <w:rPr>
          <w:rFonts w:ascii="Georgia" w:hAnsi="Georgia"/>
          <w:color w:val="1F497D" w:themeColor="text2"/>
          <w:sz w:val="24"/>
          <w:szCs w:val="24"/>
        </w:rPr>
        <w:tab/>
      </w:r>
      <w:r w:rsidRPr="00126696">
        <w:rPr>
          <w:rFonts w:ascii="Georgia" w:hAnsi="Georgia"/>
          <w:b/>
          <w:color w:val="1F497D" w:themeColor="text2"/>
          <w:sz w:val="24"/>
          <w:szCs w:val="24"/>
        </w:rPr>
        <w:t>The Cascades Lodge</w:t>
      </w:r>
      <w:r w:rsidRPr="0047063E">
        <w:rPr>
          <w:rFonts w:ascii="Georgia" w:hAnsi="Georgia"/>
          <w:color w:val="1F497D" w:themeColor="text2"/>
          <w:sz w:val="24"/>
          <w:szCs w:val="24"/>
        </w:rPr>
        <w:t xml:space="preserve"> (</w:t>
      </w:r>
      <w:hyperlink r:id="rId7" w:history="1">
        <w:r w:rsidRPr="0047063E">
          <w:rPr>
            <w:rStyle w:val="Hyperlink"/>
            <w:rFonts w:ascii="Georgia" w:hAnsi="Georgia"/>
            <w:color w:val="1F497D" w:themeColor="text2"/>
            <w:sz w:val="24"/>
            <w:szCs w:val="24"/>
          </w:rPr>
          <w:t>http://cascadeslodge.com/</w:t>
        </w:r>
      </w:hyperlink>
      <w:r w:rsidRPr="0047063E">
        <w:rPr>
          <w:rFonts w:ascii="Georgia" w:hAnsi="Georgia"/>
          <w:color w:val="1F497D" w:themeColor="text2"/>
          <w:sz w:val="24"/>
          <w:szCs w:val="24"/>
        </w:rPr>
        <w:t xml:space="preserve">) </w:t>
      </w:r>
    </w:p>
    <w:p w:rsidR="00EC18A8" w:rsidRPr="0047063E" w:rsidRDefault="00EC18A8" w:rsidP="00EC18A8">
      <w:pPr>
        <w:spacing w:line="240" w:lineRule="auto"/>
        <w:ind w:left="1440" w:hanging="1440"/>
        <w:jc w:val="both"/>
        <w:rPr>
          <w:rFonts w:ascii="Georgia" w:hAnsi="Georgia"/>
          <w:color w:val="1F497D" w:themeColor="text2"/>
          <w:sz w:val="24"/>
          <w:szCs w:val="24"/>
        </w:rPr>
      </w:pPr>
      <w:r>
        <w:rPr>
          <w:noProof/>
        </w:rPr>
        <w:drawing>
          <wp:inline distT="0" distB="0" distL="0" distR="0" wp14:anchorId="1AD69CBD" wp14:editId="3647C159">
            <wp:extent cx="5943600" cy="1155700"/>
            <wp:effectExtent l="19050" t="19050" r="19050" b="25400"/>
            <wp:docPr id="2" name="Picture 1" descr="Cascades Lodge at Killington Ski and Golf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ades Lodge at Killington Ski and Golf Resort"/>
                    <pic:cNvPicPr>
                      <a:picLocks noChangeAspect="1" noChangeArrowheads="1"/>
                    </pic:cNvPicPr>
                  </pic:nvPicPr>
                  <pic:blipFill>
                    <a:blip r:embed="rId8" cstate="print"/>
                    <a:srcRect/>
                    <a:stretch>
                      <a:fillRect/>
                    </a:stretch>
                  </pic:blipFill>
                  <pic:spPr bwMode="auto">
                    <a:xfrm>
                      <a:off x="0" y="0"/>
                      <a:ext cx="5943600" cy="1155700"/>
                    </a:xfrm>
                    <a:prstGeom prst="rect">
                      <a:avLst/>
                    </a:prstGeom>
                    <a:noFill/>
                    <a:ln w="9525">
                      <a:solidFill>
                        <a:schemeClr val="tx1">
                          <a:lumMod val="50000"/>
                          <a:lumOff val="50000"/>
                        </a:schemeClr>
                      </a:solidFill>
                      <a:miter lim="800000"/>
                      <a:headEnd/>
                      <a:tailEnd/>
                    </a:ln>
                  </pic:spPr>
                </pic:pic>
              </a:graphicData>
            </a:graphic>
          </wp:inline>
        </w:drawing>
      </w:r>
    </w:p>
    <w:p w:rsidR="00EC18A8" w:rsidRDefault="0041305B" w:rsidP="00EC18A8">
      <w:pPr>
        <w:spacing w:line="240" w:lineRule="auto"/>
        <w:ind w:left="1440" w:hanging="1440"/>
        <w:jc w:val="both"/>
        <w:rPr>
          <w:rFonts w:ascii="Georgia" w:hAnsi="Georgia"/>
          <w:color w:val="1F497D" w:themeColor="text2"/>
          <w:sz w:val="24"/>
          <w:szCs w:val="24"/>
        </w:rPr>
      </w:pPr>
      <w:r>
        <w:rPr>
          <w:noProof/>
        </w:rPr>
        <w:lastRenderedPageBreak/>
        <w:drawing>
          <wp:anchor distT="0" distB="0" distL="114300" distR="114300" simplePos="0" relativeHeight="251661312" behindDoc="0" locked="0" layoutInCell="1" allowOverlap="1" wp14:anchorId="7164D316" wp14:editId="4402ED46">
            <wp:simplePos x="914400" y="1219200"/>
            <wp:positionH relativeFrom="margin">
              <wp:align>left</wp:align>
            </wp:positionH>
            <wp:positionV relativeFrom="margin">
              <wp:align>top</wp:align>
            </wp:positionV>
            <wp:extent cx="2400300" cy="4267200"/>
            <wp:effectExtent l="0" t="0" r="0" b="0"/>
            <wp:wrapSquare wrapText="bothSides"/>
            <wp:docPr id="5" name="Picture 5" descr="https://scontent-lga.xx.fbcdn.net/hphotos-xpa1/v/t1.0-9/10930174_10107898355858434_255383269197435855_n.jpg?oh=22091060e2b2938d7ca182657724b9cf&amp;oe=55AD5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xx.fbcdn.net/hphotos-xpa1/v/t1.0-9/10930174_10107898355858434_255383269197435855_n.jpg?oh=22091060e2b2938d7ca182657724b9cf&amp;oe=55AD566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482" cy="42720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olor w:val="1F497D" w:themeColor="text2"/>
          <w:sz w:val="24"/>
          <w:szCs w:val="24"/>
        </w:rPr>
        <w:t xml:space="preserve">While officially a Thursday – Sunday trip, about half the attendees of this year’s trip opted to take advantage of midweek group rates and add at least one additional day to their stay, many to make use of lift vouchers left over from the 2014 GSFC Killington trip. Those </w:t>
      </w:r>
      <w:r w:rsidR="00E577BB">
        <w:rPr>
          <w:rFonts w:ascii="Georgia" w:hAnsi="Georgia"/>
          <w:color w:val="1F497D" w:themeColor="text2"/>
          <w:sz w:val="24"/>
          <w:szCs w:val="24"/>
        </w:rPr>
        <w:t>driving up</w:t>
      </w:r>
      <w:r>
        <w:rPr>
          <w:rFonts w:ascii="Georgia" w:hAnsi="Georgia"/>
          <w:color w:val="1F497D" w:themeColor="text2"/>
          <w:sz w:val="24"/>
          <w:szCs w:val="24"/>
        </w:rPr>
        <w:t xml:space="preserve"> on Wednesday </w:t>
      </w:r>
      <w:r w:rsidR="00E577BB">
        <w:rPr>
          <w:rFonts w:ascii="Georgia" w:hAnsi="Georgia"/>
          <w:color w:val="1F497D" w:themeColor="text2"/>
          <w:sz w:val="24"/>
          <w:szCs w:val="24"/>
        </w:rPr>
        <w:t xml:space="preserve">night </w:t>
      </w:r>
      <w:r>
        <w:rPr>
          <w:rFonts w:ascii="Georgia" w:hAnsi="Georgia"/>
          <w:color w:val="1F497D" w:themeColor="text2"/>
          <w:sz w:val="24"/>
          <w:szCs w:val="24"/>
        </w:rPr>
        <w:t xml:space="preserve">arrived to find things just a little chilly on the mountain, with overnight temperatures plunging into the negative teens and strong winds bringing the wind chill down into the -40s. </w:t>
      </w:r>
      <w:r w:rsidR="00187CB5">
        <w:rPr>
          <w:rFonts w:ascii="Georgia" w:hAnsi="Georgia"/>
          <w:color w:val="1F497D" w:themeColor="text2"/>
          <w:sz w:val="24"/>
          <w:szCs w:val="24"/>
        </w:rPr>
        <w:t xml:space="preserve">Thursday morning fared little better, </w:t>
      </w:r>
      <w:r w:rsidR="00E577BB">
        <w:rPr>
          <w:rFonts w:ascii="Georgia" w:hAnsi="Georgia"/>
          <w:color w:val="1F497D" w:themeColor="text2"/>
          <w:sz w:val="24"/>
          <w:szCs w:val="24"/>
        </w:rPr>
        <w:t>bringing a clear-but-frigid day with</w:t>
      </w:r>
      <w:r w:rsidR="00187CB5">
        <w:rPr>
          <w:rFonts w:ascii="Georgia" w:hAnsi="Georgia"/>
          <w:color w:val="1F497D" w:themeColor="text2"/>
          <w:sz w:val="24"/>
          <w:szCs w:val="24"/>
        </w:rPr>
        <w:t xml:space="preserve"> temperatures still in the negative teens delaying certain lift openings and restricting the operation of others. Fortunately, no fingers</w:t>
      </w:r>
      <w:r w:rsidR="00E577BB">
        <w:rPr>
          <w:rFonts w:ascii="Georgia" w:hAnsi="Georgia"/>
          <w:color w:val="1F497D" w:themeColor="text2"/>
          <w:sz w:val="24"/>
          <w:szCs w:val="24"/>
        </w:rPr>
        <w:t>,</w:t>
      </w:r>
      <w:r w:rsidR="00187CB5">
        <w:rPr>
          <w:rFonts w:ascii="Georgia" w:hAnsi="Georgia"/>
          <w:color w:val="1F497D" w:themeColor="text2"/>
          <w:sz w:val="24"/>
          <w:szCs w:val="24"/>
        </w:rPr>
        <w:t xml:space="preserve"> toes</w:t>
      </w:r>
      <w:r w:rsidR="00E577BB">
        <w:rPr>
          <w:rFonts w:ascii="Georgia" w:hAnsi="Georgia"/>
          <w:color w:val="1F497D" w:themeColor="text2"/>
          <w:sz w:val="24"/>
          <w:szCs w:val="24"/>
        </w:rPr>
        <w:t>, or noses</w:t>
      </w:r>
      <w:r w:rsidR="00187CB5">
        <w:rPr>
          <w:rFonts w:ascii="Georgia" w:hAnsi="Georgia"/>
          <w:color w:val="1F497D" w:themeColor="text2"/>
          <w:sz w:val="24"/>
          <w:szCs w:val="24"/>
        </w:rPr>
        <w:t xml:space="preserve"> were lost to the cold, and those that stuck the day out enjoyed steadily improving conditions</w:t>
      </w:r>
      <w:r w:rsidR="00E577BB">
        <w:rPr>
          <w:rFonts w:ascii="Georgia" w:hAnsi="Georgia"/>
          <w:color w:val="1F497D" w:themeColor="text2"/>
          <w:sz w:val="24"/>
          <w:szCs w:val="24"/>
        </w:rPr>
        <w:t xml:space="preserve">; </w:t>
      </w:r>
      <w:r w:rsidR="00187CB5">
        <w:rPr>
          <w:rFonts w:ascii="Georgia" w:hAnsi="Georgia"/>
          <w:color w:val="1F497D" w:themeColor="text2"/>
          <w:sz w:val="24"/>
          <w:szCs w:val="24"/>
        </w:rPr>
        <w:t>temperatures rapidly rose i</w:t>
      </w:r>
      <w:r w:rsidR="00E577BB">
        <w:rPr>
          <w:rFonts w:ascii="Georgia" w:hAnsi="Georgia"/>
          <w:color w:val="1F497D" w:themeColor="text2"/>
          <w:sz w:val="24"/>
          <w:szCs w:val="24"/>
        </w:rPr>
        <w:t xml:space="preserve">nto the high teens by the early afternoon, </w:t>
      </w:r>
      <w:r w:rsidR="00187CB5">
        <w:rPr>
          <w:rFonts w:ascii="Georgia" w:hAnsi="Georgia"/>
          <w:color w:val="1F497D" w:themeColor="text2"/>
          <w:sz w:val="24"/>
          <w:szCs w:val="24"/>
        </w:rPr>
        <w:t>and Killington continued an intense snow-blowing effort</w:t>
      </w:r>
      <w:r w:rsidR="00E577BB">
        <w:rPr>
          <w:rFonts w:ascii="Georgia" w:hAnsi="Georgia"/>
          <w:color w:val="1F497D" w:themeColor="text2"/>
          <w:sz w:val="24"/>
          <w:szCs w:val="24"/>
        </w:rPr>
        <w:t xml:space="preserve"> that left many trails in as good -- or-better -- shape at mountain close as they had been at opening. </w:t>
      </w:r>
    </w:p>
    <w:p w:rsidR="00CA3A43" w:rsidRDefault="00E577BB" w:rsidP="00EC18A8">
      <w:pPr>
        <w:spacing w:line="240" w:lineRule="auto"/>
        <w:ind w:left="1440" w:hanging="1440"/>
        <w:jc w:val="both"/>
        <w:rPr>
          <w:rFonts w:ascii="Georgia" w:hAnsi="Georgia"/>
          <w:color w:val="1F497D" w:themeColor="text2"/>
          <w:sz w:val="24"/>
          <w:szCs w:val="24"/>
        </w:rPr>
      </w:pPr>
      <w:r>
        <w:rPr>
          <w:rFonts w:ascii="Georgia" w:hAnsi="Georgia"/>
          <w:color w:val="1F497D" w:themeColor="text2"/>
          <w:sz w:val="24"/>
          <w:szCs w:val="24"/>
        </w:rPr>
        <w:t>Friday morning brought with it the remainder of the club’s trip members</w:t>
      </w:r>
      <w:r w:rsidR="00CA3A43">
        <w:rPr>
          <w:rFonts w:ascii="Georgia" w:hAnsi="Georgia"/>
          <w:color w:val="1F497D" w:themeColor="text2"/>
          <w:sz w:val="24"/>
          <w:szCs w:val="24"/>
        </w:rPr>
        <w:t xml:space="preserve"> as well as disappointment at what initially looked to be another lost morning, </w:t>
      </w:r>
    </w:p>
    <w:p w:rsidR="00E775B3" w:rsidRDefault="00CA3A43" w:rsidP="00CA3A43">
      <w:pPr>
        <w:spacing w:line="240" w:lineRule="auto"/>
        <w:jc w:val="both"/>
        <w:rPr>
          <w:rFonts w:ascii="Georgia" w:hAnsi="Georgia"/>
          <w:color w:val="1F497D" w:themeColor="text2"/>
          <w:sz w:val="24"/>
          <w:szCs w:val="24"/>
        </w:rPr>
      </w:pPr>
      <w:proofErr w:type="gramStart"/>
      <w:r>
        <w:rPr>
          <w:rFonts w:ascii="Georgia" w:hAnsi="Georgia"/>
          <w:color w:val="1F497D" w:themeColor="text2"/>
          <w:sz w:val="24"/>
          <w:szCs w:val="24"/>
        </w:rPr>
        <w:t>as</w:t>
      </w:r>
      <w:proofErr w:type="gramEnd"/>
      <w:r>
        <w:rPr>
          <w:rFonts w:ascii="Georgia" w:hAnsi="Georgia"/>
          <w:color w:val="1F497D" w:themeColor="text2"/>
          <w:sz w:val="24"/>
          <w:szCs w:val="24"/>
        </w:rPr>
        <w:t xml:space="preserve"> high winds, dense fog, and snow squalls threat</w:t>
      </w:r>
      <w:r w:rsidR="00574633">
        <w:rPr>
          <w:rFonts w:ascii="Georgia" w:hAnsi="Georgia"/>
          <w:color w:val="1F497D" w:themeColor="text2"/>
          <w:sz w:val="24"/>
          <w:szCs w:val="24"/>
        </w:rPr>
        <w:t xml:space="preserve">ened to make the mountain </w:t>
      </w:r>
      <w:proofErr w:type="spellStart"/>
      <w:r w:rsidR="00574633">
        <w:rPr>
          <w:rFonts w:ascii="Georgia" w:hAnsi="Georgia"/>
          <w:color w:val="1F497D" w:themeColor="text2"/>
          <w:sz w:val="24"/>
          <w:szCs w:val="24"/>
        </w:rPr>
        <w:t>unski</w:t>
      </w:r>
      <w:r>
        <w:rPr>
          <w:rFonts w:ascii="Georgia" w:hAnsi="Georgia"/>
          <w:color w:val="1F497D" w:themeColor="text2"/>
          <w:sz w:val="24"/>
          <w:szCs w:val="24"/>
        </w:rPr>
        <w:t>able</w:t>
      </w:r>
      <w:proofErr w:type="spellEnd"/>
      <w:r>
        <w:rPr>
          <w:rFonts w:ascii="Georgia" w:hAnsi="Georgia"/>
          <w:color w:val="1F497D" w:themeColor="text2"/>
          <w:sz w:val="24"/>
          <w:szCs w:val="24"/>
        </w:rPr>
        <w:t xml:space="preserve">. Within an hour of lifts opening, though, the terrible weather quite literally vanished into thin air, giving way to partly cloudy skies, temperatures in the mid-20s, little wind, and – most importantly – phenomenal snow conditions on the slopes thanks to the combination of natural that had fallen overnight and continued round-the-clock snow gun work on the part of the resort.  </w:t>
      </w:r>
      <w:r w:rsidR="00E55773">
        <w:rPr>
          <w:rFonts w:ascii="Georgia" w:hAnsi="Georgia"/>
          <w:color w:val="1F497D" w:themeColor="text2"/>
          <w:sz w:val="24"/>
          <w:szCs w:val="24"/>
        </w:rPr>
        <w:t>Small crowds and the mountain running almost full-open (including several runs I’d never seen un-roped before in the several times the club had previously been there) also</w:t>
      </w:r>
      <w:r w:rsidR="00DB0D06">
        <w:rPr>
          <w:rFonts w:ascii="Georgia" w:hAnsi="Georgia"/>
          <w:color w:val="1F497D" w:themeColor="text2"/>
          <w:sz w:val="24"/>
          <w:szCs w:val="24"/>
        </w:rPr>
        <w:t xml:space="preserve"> contributed to an awesome day that was probably the best we’ve had in terms of weather and conditions in our three trips to Killington. </w:t>
      </w:r>
    </w:p>
    <w:p w:rsidR="00157D86" w:rsidRDefault="00E775B3" w:rsidP="00CA3A43">
      <w:pPr>
        <w:spacing w:line="240" w:lineRule="auto"/>
        <w:jc w:val="both"/>
        <w:rPr>
          <w:rFonts w:ascii="Georgia" w:hAnsi="Georgia"/>
          <w:color w:val="1F497D" w:themeColor="text2"/>
          <w:sz w:val="24"/>
          <w:szCs w:val="24"/>
        </w:rPr>
      </w:pPr>
      <w:r>
        <w:rPr>
          <w:rFonts w:ascii="Georgia" w:hAnsi="Georgia"/>
          <w:color w:val="1F497D" w:themeColor="text2"/>
          <w:sz w:val="24"/>
          <w:szCs w:val="24"/>
        </w:rPr>
        <w:t>After lift close 8 or 10 of us</w:t>
      </w:r>
      <w:r w:rsidR="007B40D9">
        <w:rPr>
          <w:rFonts w:ascii="Georgia" w:hAnsi="Georgia"/>
          <w:color w:val="1F497D" w:themeColor="text2"/>
          <w:sz w:val="24"/>
          <w:szCs w:val="24"/>
        </w:rPr>
        <w:t xml:space="preserve"> enjoyed drinks in the Cascades Lodge hot tub, </w:t>
      </w:r>
      <w:r>
        <w:rPr>
          <w:rFonts w:ascii="Georgia" w:hAnsi="Georgia"/>
          <w:color w:val="1F497D" w:themeColor="text2"/>
          <w:sz w:val="24"/>
          <w:szCs w:val="24"/>
        </w:rPr>
        <w:t xml:space="preserve">followed by almost everyone on the trip gathering for our </w:t>
      </w:r>
      <w:proofErr w:type="spellStart"/>
      <w:r>
        <w:rPr>
          <w:rFonts w:ascii="Georgia" w:hAnsi="Georgia"/>
          <w:color w:val="1F497D" w:themeColor="text2"/>
          <w:sz w:val="24"/>
          <w:szCs w:val="24"/>
        </w:rPr>
        <w:t>apres</w:t>
      </w:r>
      <w:proofErr w:type="spellEnd"/>
      <w:r>
        <w:rPr>
          <w:rFonts w:ascii="Georgia" w:hAnsi="Georgia"/>
          <w:color w:val="1F497D" w:themeColor="text2"/>
          <w:sz w:val="24"/>
          <w:szCs w:val="24"/>
        </w:rPr>
        <w:t xml:space="preserve"> ski party. With many new club members or first-time Killington trippers in attendance, this was a great opportunity for everyone to get to know each other. </w:t>
      </w:r>
      <w:r w:rsidR="00157D86">
        <w:rPr>
          <w:rFonts w:ascii="Georgia" w:hAnsi="Georgia"/>
          <w:color w:val="1F497D" w:themeColor="text2"/>
          <w:sz w:val="24"/>
          <w:szCs w:val="24"/>
        </w:rPr>
        <w:t xml:space="preserve">After about two hours of talk, food, and drinks, things slowly split up and most everyone did a low-key dinner and called a relatively early night. </w:t>
      </w:r>
    </w:p>
    <w:p w:rsidR="008D22FA" w:rsidRDefault="008D22FA" w:rsidP="00CA3A43">
      <w:pPr>
        <w:spacing w:line="240" w:lineRule="auto"/>
        <w:jc w:val="both"/>
        <w:rPr>
          <w:rFonts w:ascii="Georgia" w:hAnsi="Georgia"/>
          <w:color w:val="1F497D" w:themeColor="text2"/>
          <w:sz w:val="24"/>
          <w:szCs w:val="24"/>
        </w:rPr>
      </w:pPr>
    </w:p>
    <w:p w:rsidR="008D22FA" w:rsidRDefault="008D22FA" w:rsidP="00CA3A43">
      <w:pPr>
        <w:spacing w:line="240" w:lineRule="auto"/>
        <w:jc w:val="both"/>
        <w:rPr>
          <w:rFonts w:ascii="Georgia" w:hAnsi="Georgia"/>
          <w:color w:val="1F497D" w:themeColor="text2"/>
          <w:sz w:val="24"/>
          <w:szCs w:val="24"/>
        </w:rPr>
      </w:pPr>
    </w:p>
    <w:p w:rsidR="00CA3A43" w:rsidRDefault="00CA3A43" w:rsidP="00CA3A43">
      <w:pPr>
        <w:spacing w:line="240" w:lineRule="auto"/>
        <w:jc w:val="both"/>
        <w:rPr>
          <w:rFonts w:ascii="Georgia" w:hAnsi="Georgia"/>
          <w:color w:val="1F497D" w:themeColor="text2"/>
          <w:sz w:val="24"/>
          <w:szCs w:val="24"/>
        </w:rPr>
      </w:pPr>
    </w:p>
    <w:p w:rsidR="00665CCF" w:rsidRDefault="00486515" w:rsidP="00574633">
      <w:pPr>
        <w:spacing w:line="240" w:lineRule="auto"/>
        <w:jc w:val="both"/>
        <w:rPr>
          <w:rFonts w:ascii="Georgia" w:hAnsi="Georgia"/>
          <w:color w:val="1F497D" w:themeColor="text2"/>
          <w:sz w:val="24"/>
          <w:szCs w:val="24"/>
        </w:rPr>
      </w:pPr>
      <w:r>
        <w:rPr>
          <w:rFonts w:ascii="Georgia" w:hAnsi="Georgia"/>
          <w:noProof/>
          <w:color w:val="1F497D" w:themeColor="text2"/>
          <w:sz w:val="24"/>
          <w:szCs w:val="24"/>
        </w:rPr>
        <w:lastRenderedPageBreak/>
        <w:drawing>
          <wp:anchor distT="0" distB="0" distL="114300" distR="114300" simplePos="0" relativeHeight="251662336" behindDoc="0" locked="0" layoutInCell="1" allowOverlap="1" wp14:anchorId="752282D5" wp14:editId="48021147">
            <wp:simplePos x="0" y="0"/>
            <wp:positionH relativeFrom="column">
              <wp:posOffset>-47625</wp:posOffset>
            </wp:positionH>
            <wp:positionV relativeFrom="paragraph">
              <wp:posOffset>-57150</wp:posOffset>
            </wp:positionV>
            <wp:extent cx="3162935" cy="2371725"/>
            <wp:effectExtent l="0" t="0" r="0" b="9525"/>
            <wp:wrapSquare wrapText="bothSides"/>
            <wp:docPr id="4" name="Picture 4" descr="C:\Users\Matt\Pictures\Killington_2015\GOPR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Pictures\Killington_2015\GOPR0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93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2FA">
        <w:rPr>
          <w:rFonts w:ascii="Georgia" w:hAnsi="Georgia"/>
          <w:color w:val="1F497D" w:themeColor="text2"/>
          <w:sz w:val="24"/>
          <w:szCs w:val="24"/>
        </w:rPr>
        <w:t xml:space="preserve">Saturday picked up right where Friday left off, with temperatures in the mid-20s and broken clouds occasionally giving way to a full-on bluebird day. </w:t>
      </w:r>
      <w:r>
        <w:rPr>
          <w:rFonts w:ascii="Georgia" w:hAnsi="Georgia"/>
          <w:color w:val="1F497D" w:themeColor="text2"/>
          <w:sz w:val="24"/>
          <w:szCs w:val="24"/>
        </w:rPr>
        <w:t xml:space="preserve">Snow conditions before lunchtime were still good, with residual fresh left over from the day before and fresh manmade on many trails from the resort’s still-going-strong snow gun campaign. </w:t>
      </w:r>
      <w:r w:rsidR="00B14822">
        <w:rPr>
          <w:rFonts w:ascii="Georgia" w:hAnsi="Georgia"/>
          <w:color w:val="1F497D" w:themeColor="text2"/>
          <w:sz w:val="24"/>
          <w:szCs w:val="24"/>
        </w:rPr>
        <w:t xml:space="preserve">An excellent cruising day, though as one would expect, Saturday brought larger crowds, and by mid-afternoon many of the more popular runs and high-traffic areas began to get skied off and a bit icy. </w:t>
      </w:r>
      <w:r w:rsidR="001F27A1">
        <w:rPr>
          <w:rFonts w:ascii="Georgia" w:hAnsi="Georgia"/>
          <w:color w:val="1F497D" w:themeColor="text2"/>
          <w:sz w:val="24"/>
          <w:szCs w:val="24"/>
        </w:rPr>
        <w:t xml:space="preserve">Many of the black diamonds remained forgiving if not </w:t>
      </w:r>
      <w:proofErr w:type="spellStart"/>
      <w:r w:rsidR="001F27A1">
        <w:rPr>
          <w:rFonts w:ascii="Georgia" w:hAnsi="Georgia"/>
          <w:color w:val="1F497D" w:themeColor="text2"/>
          <w:sz w:val="24"/>
          <w:szCs w:val="24"/>
        </w:rPr>
        <w:t>pillowy</w:t>
      </w:r>
      <w:proofErr w:type="spellEnd"/>
      <w:r w:rsidR="001F27A1">
        <w:rPr>
          <w:rFonts w:ascii="Georgia" w:hAnsi="Georgia"/>
          <w:color w:val="1F497D" w:themeColor="text2"/>
          <w:sz w:val="24"/>
          <w:szCs w:val="24"/>
        </w:rPr>
        <w:t xml:space="preserve">, however, particularly Superstar, which had constant snowmaking throughout the day and developed a perfect set of soft, easy moguls away from the guns as the day went on. </w:t>
      </w:r>
    </w:p>
    <w:p w:rsidR="00574633" w:rsidRDefault="00574633" w:rsidP="00574633">
      <w:pPr>
        <w:spacing w:line="240" w:lineRule="auto"/>
        <w:jc w:val="both"/>
        <w:rPr>
          <w:rFonts w:ascii="Georgia" w:hAnsi="Georgia"/>
          <w:color w:val="1F497D" w:themeColor="text2"/>
          <w:sz w:val="24"/>
          <w:szCs w:val="24"/>
        </w:rPr>
      </w:pPr>
      <w:r>
        <w:rPr>
          <w:rFonts w:ascii="Georgia" w:hAnsi="Georgia"/>
          <w:color w:val="1F497D" w:themeColor="text2"/>
          <w:sz w:val="24"/>
          <w:szCs w:val="24"/>
        </w:rPr>
        <w:t xml:space="preserve">Saturday after close was largely a repeat of the previous day, as most of the club group got together following a hot tub soak to kill off the food and wine leftover from the </w:t>
      </w:r>
      <w:proofErr w:type="spellStart"/>
      <w:r>
        <w:rPr>
          <w:rFonts w:ascii="Georgia" w:hAnsi="Georgia"/>
          <w:color w:val="1F497D" w:themeColor="text2"/>
          <w:sz w:val="24"/>
          <w:szCs w:val="24"/>
        </w:rPr>
        <w:t>apres</w:t>
      </w:r>
      <w:proofErr w:type="spellEnd"/>
      <w:r>
        <w:rPr>
          <w:rFonts w:ascii="Georgia" w:hAnsi="Georgia"/>
          <w:color w:val="1F497D" w:themeColor="text2"/>
          <w:sz w:val="24"/>
          <w:szCs w:val="24"/>
        </w:rPr>
        <w:t xml:space="preserve"> ski party the previous day while watching the NFL playoff games. Around 7 o’clock roughly a dozen of us made our way to Outback Pizza for dinner and drinks by commandeering </w:t>
      </w:r>
      <w:r w:rsidR="00C87903">
        <w:rPr>
          <w:rFonts w:ascii="Georgia" w:hAnsi="Georgia"/>
          <w:color w:val="1F497D" w:themeColor="text2"/>
          <w:sz w:val="24"/>
          <w:szCs w:val="24"/>
        </w:rPr>
        <w:t>the neighboring (and extremely crowded)</w:t>
      </w:r>
      <w:r>
        <w:rPr>
          <w:rFonts w:ascii="Georgia" w:hAnsi="Georgia"/>
          <w:color w:val="1F497D" w:themeColor="text2"/>
          <w:sz w:val="24"/>
          <w:szCs w:val="24"/>
        </w:rPr>
        <w:t xml:space="preserve"> Lookout Bar &amp; Grill’s free shuttle – this led to a brief snafu arranging a ride back to Cascades later that night, but we had good food and drink and were seated in a nice semi-private fireside lounge area as a group, so it was worth the minor inconvenience. </w:t>
      </w:r>
    </w:p>
    <w:p w:rsidR="00574633" w:rsidRDefault="00574633" w:rsidP="00574633">
      <w:pPr>
        <w:spacing w:line="240" w:lineRule="auto"/>
        <w:jc w:val="both"/>
        <w:rPr>
          <w:rFonts w:ascii="Georgia" w:hAnsi="Georgia"/>
          <w:color w:val="1F497D" w:themeColor="text2"/>
          <w:sz w:val="24"/>
          <w:szCs w:val="24"/>
        </w:rPr>
      </w:pPr>
      <w:r>
        <w:rPr>
          <w:rFonts w:ascii="Georgia" w:hAnsi="Georgia"/>
          <w:color w:val="1F497D" w:themeColor="text2"/>
          <w:sz w:val="24"/>
          <w:szCs w:val="24"/>
        </w:rPr>
        <w:t xml:space="preserve">Sunday was a nice close-out day, as a steady light snow fell on the </w:t>
      </w:r>
      <w:r w:rsidR="00C87903">
        <w:rPr>
          <w:rFonts w:ascii="Georgia" w:hAnsi="Georgia"/>
          <w:color w:val="1F497D" w:themeColor="text2"/>
          <w:sz w:val="24"/>
          <w:szCs w:val="24"/>
        </w:rPr>
        <w:t xml:space="preserve">mountain throughout the morning, leaving just enough fresh to give a nice feel to the trails without drastically cutting visibility. The scenic winter weather, combined with smaller Sunday crowds and the resort’s snow guns finally being turned off for the first time in days, made the last day really quite relaxing and a solid way to wrap things up before starting the drive home after lunch. </w:t>
      </w:r>
      <w:r w:rsidR="00344153">
        <w:rPr>
          <w:rFonts w:ascii="Georgia" w:hAnsi="Georgia"/>
          <w:color w:val="1F497D" w:themeColor="text2"/>
          <w:sz w:val="24"/>
          <w:szCs w:val="24"/>
        </w:rPr>
        <w:t xml:space="preserve">All-in-all easily the best three days of skiing and boarding we’ve had on this trip since it started, and a nice blend of repeat customers and trip newcomers that we look forward to building on next year. </w:t>
      </w:r>
    </w:p>
    <w:p w:rsidR="00344153" w:rsidRDefault="00344153" w:rsidP="00574633">
      <w:pPr>
        <w:spacing w:line="240" w:lineRule="auto"/>
        <w:jc w:val="both"/>
        <w:rPr>
          <w:rFonts w:ascii="Georgia" w:hAnsi="Georgia"/>
          <w:color w:val="1F497D" w:themeColor="text2"/>
          <w:sz w:val="24"/>
          <w:szCs w:val="24"/>
        </w:rPr>
      </w:pPr>
      <w:r>
        <w:rPr>
          <w:rFonts w:ascii="Georgia" w:hAnsi="Georgia"/>
          <w:color w:val="1F497D" w:themeColor="text2"/>
          <w:sz w:val="24"/>
          <w:szCs w:val="24"/>
          <w:u w:val="single"/>
        </w:rPr>
        <w:t>Pictures (all from Saturday):</w:t>
      </w:r>
    </w:p>
    <w:p w:rsidR="00344153" w:rsidRDefault="00344153" w:rsidP="00574633">
      <w:pPr>
        <w:spacing w:line="240" w:lineRule="auto"/>
        <w:jc w:val="both"/>
        <w:rPr>
          <w:rFonts w:ascii="Georgia" w:hAnsi="Georgia"/>
          <w:color w:val="1F497D" w:themeColor="text2"/>
          <w:sz w:val="24"/>
          <w:szCs w:val="24"/>
        </w:rPr>
      </w:pPr>
      <w:r>
        <w:rPr>
          <w:rFonts w:ascii="Georgia" w:hAnsi="Georgia"/>
          <w:noProof/>
          <w:color w:val="1F497D" w:themeColor="text2"/>
          <w:sz w:val="24"/>
          <w:szCs w:val="24"/>
        </w:rPr>
        <w:lastRenderedPageBreak/>
        <w:drawing>
          <wp:inline distT="0" distB="0" distL="0" distR="0">
            <wp:extent cx="5267325" cy="3949421"/>
            <wp:effectExtent l="0" t="0" r="0" b="0"/>
            <wp:docPr id="6" name="Picture 6" descr="C:\Users\Matt\Pictures\Killington_2015\GOPR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Pictures\Killington_2015\GOPR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949421"/>
                    </a:xfrm>
                    <a:prstGeom prst="rect">
                      <a:avLst/>
                    </a:prstGeom>
                    <a:noFill/>
                    <a:ln>
                      <a:noFill/>
                    </a:ln>
                  </pic:spPr>
                </pic:pic>
              </a:graphicData>
            </a:graphic>
          </wp:inline>
        </w:drawing>
      </w:r>
    </w:p>
    <w:p w:rsidR="00344153" w:rsidRDefault="00344153" w:rsidP="00574633">
      <w:pPr>
        <w:spacing w:line="240" w:lineRule="auto"/>
        <w:jc w:val="both"/>
        <w:rPr>
          <w:rFonts w:ascii="Georgia" w:hAnsi="Georgia"/>
          <w:color w:val="1F497D" w:themeColor="text2"/>
          <w:sz w:val="24"/>
          <w:szCs w:val="24"/>
        </w:rPr>
      </w:pPr>
      <w:r>
        <w:rPr>
          <w:rFonts w:ascii="Georgia" w:hAnsi="Georgia"/>
          <w:noProof/>
          <w:color w:val="1F497D" w:themeColor="text2"/>
          <w:sz w:val="24"/>
          <w:szCs w:val="24"/>
        </w:rPr>
        <w:drawing>
          <wp:inline distT="0" distB="0" distL="0" distR="0">
            <wp:extent cx="5513298" cy="4133850"/>
            <wp:effectExtent l="0" t="0" r="0" b="0"/>
            <wp:docPr id="7" name="Picture 7" descr="C:\Users\Matt\Pictures\Killington_2015\GOPR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Pictures\Killington_2015\GOPR00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3298" cy="4133850"/>
                    </a:xfrm>
                    <a:prstGeom prst="rect">
                      <a:avLst/>
                    </a:prstGeom>
                    <a:noFill/>
                    <a:ln>
                      <a:noFill/>
                    </a:ln>
                  </pic:spPr>
                </pic:pic>
              </a:graphicData>
            </a:graphic>
          </wp:inline>
        </w:drawing>
      </w:r>
    </w:p>
    <w:p w:rsidR="00344153" w:rsidRDefault="00344153" w:rsidP="00574633">
      <w:pPr>
        <w:spacing w:line="240" w:lineRule="auto"/>
        <w:jc w:val="both"/>
        <w:rPr>
          <w:rFonts w:ascii="Georgia" w:hAnsi="Georgia"/>
          <w:color w:val="1F497D" w:themeColor="text2"/>
          <w:sz w:val="24"/>
          <w:szCs w:val="24"/>
        </w:rPr>
      </w:pPr>
      <w:r>
        <w:rPr>
          <w:rFonts w:ascii="Georgia" w:hAnsi="Georgia"/>
          <w:noProof/>
          <w:color w:val="1F497D" w:themeColor="text2"/>
          <w:sz w:val="24"/>
          <w:szCs w:val="24"/>
        </w:rPr>
        <w:lastRenderedPageBreak/>
        <w:drawing>
          <wp:inline distT="0" distB="0" distL="0" distR="0">
            <wp:extent cx="5438775" cy="4077973"/>
            <wp:effectExtent l="0" t="0" r="0" b="0"/>
            <wp:docPr id="8" name="Picture 8" descr="C:\Users\Matt\Pictures\Killington_2015\GOPR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Pictures\Killington_2015\GOPR00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8775" cy="4077973"/>
                    </a:xfrm>
                    <a:prstGeom prst="rect">
                      <a:avLst/>
                    </a:prstGeom>
                    <a:noFill/>
                    <a:ln>
                      <a:noFill/>
                    </a:ln>
                  </pic:spPr>
                </pic:pic>
              </a:graphicData>
            </a:graphic>
          </wp:inline>
        </w:drawing>
      </w:r>
    </w:p>
    <w:p w:rsidR="00C32312" w:rsidRDefault="00C32312" w:rsidP="00574633">
      <w:pPr>
        <w:spacing w:line="240" w:lineRule="auto"/>
        <w:jc w:val="both"/>
        <w:rPr>
          <w:rFonts w:ascii="Georgia" w:hAnsi="Georgia"/>
          <w:color w:val="1F497D" w:themeColor="text2"/>
          <w:sz w:val="24"/>
          <w:szCs w:val="24"/>
        </w:rPr>
      </w:pPr>
      <w:r>
        <w:rPr>
          <w:rFonts w:ascii="Georgia" w:hAnsi="Georgia"/>
          <w:noProof/>
          <w:color w:val="1F497D" w:themeColor="text2"/>
          <w:sz w:val="24"/>
          <w:szCs w:val="24"/>
        </w:rPr>
        <w:drawing>
          <wp:inline distT="0" distB="0" distL="0" distR="0">
            <wp:extent cx="5191125" cy="3892286"/>
            <wp:effectExtent l="0" t="0" r="0" b="0"/>
            <wp:docPr id="10" name="Picture 10" descr="C:\Users\Matt\Pictures\Killington_2015\GOPR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Pictures\Killington_2015\GOPR0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1125" cy="3892286"/>
                    </a:xfrm>
                    <a:prstGeom prst="rect">
                      <a:avLst/>
                    </a:prstGeom>
                    <a:noFill/>
                    <a:ln>
                      <a:noFill/>
                    </a:ln>
                  </pic:spPr>
                </pic:pic>
              </a:graphicData>
            </a:graphic>
          </wp:inline>
        </w:drawing>
      </w:r>
    </w:p>
    <w:p w:rsidR="00344153" w:rsidRDefault="00C32312" w:rsidP="00574633">
      <w:pPr>
        <w:spacing w:line="240" w:lineRule="auto"/>
        <w:jc w:val="both"/>
        <w:rPr>
          <w:rFonts w:ascii="Georgia" w:hAnsi="Georgia"/>
          <w:color w:val="1F497D" w:themeColor="text2"/>
          <w:sz w:val="24"/>
          <w:szCs w:val="24"/>
        </w:rPr>
      </w:pPr>
      <w:r>
        <w:rPr>
          <w:rFonts w:ascii="Georgia" w:hAnsi="Georgia"/>
          <w:noProof/>
          <w:color w:val="1F497D" w:themeColor="text2"/>
          <w:sz w:val="24"/>
          <w:szCs w:val="24"/>
        </w:rPr>
        <w:lastRenderedPageBreak/>
        <w:drawing>
          <wp:inline distT="0" distB="0" distL="0" distR="0">
            <wp:extent cx="5275194" cy="3955320"/>
            <wp:effectExtent l="0" t="0" r="1905" b="7620"/>
            <wp:docPr id="9" name="Picture 9" descr="C:\Users\Matt\Pictures\Killington_2015\GOPR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Pictures\Killington_2015\GOPR00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757" cy="3956492"/>
                    </a:xfrm>
                    <a:prstGeom prst="rect">
                      <a:avLst/>
                    </a:prstGeom>
                    <a:noFill/>
                    <a:ln>
                      <a:noFill/>
                    </a:ln>
                  </pic:spPr>
                </pic:pic>
              </a:graphicData>
            </a:graphic>
          </wp:inline>
        </w:drawing>
      </w:r>
    </w:p>
    <w:p w:rsidR="00C32312" w:rsidRDefault="00C32312" w:rsidP="00574633">
      <w:pPr>
        <w:spacing w:line="240" w:lineRule="auto"/>
        <w:jc w:val="both"/>
        <w:rPr>
          <w:rFonts w:ascii="Georgia" w:hAnsi="Georgia"/>
          <w:color w:val="1F497D" w:themeColor="text2"/>
          <w:sz w:val="24"/>
          <w:szCs w:val="24"/>
        </w:rPr>
      </w:pPr>
      <w:r>
        <w:rPr>
          <w:rFonts w:ascii="Georgia" w:hAnsi="Georgia"/>
          <w:noProof/>
          <w:color w:val="1F497D" w:themeColor="text2"/>
          <w:sz w:val="24"/>
          <w:szCs w:val="24"/>
        </w:rPr>
        <w:drawing>
          <wp:inline distT="0" distB="0" distL="0" distR="0">
            <wp:extent cx="5410200" cy="4056547"/>
            <wp:effectExtent l="0" t="0" r="0" b="1270"/>
            <wp:docPr id="11" name="Picture 11" descr="C:\Users\Matt\Pictures\Killington_2015\GOPR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Pictures\Killington_2015\GOPR00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4686" cy="4059911"/>
                    </a:xfrm>
                    <a:prstGeom prst="rect">
                      <a:avLst/>
                    </a:prstGeom>
                    <a:noFill/>
                    <a:ln>
                      <a:noFill/>
                    </a:ln>
                  </pic:spPr>
                </pic:pic>
              </a:graphicData>
            </a:graphic>
          </wp:inline>
        </w:drawing>
      </w:r>
    </w:p>
    <w:p w:rsidR="00C32312" w:rsidRPr="00344153" w:rsidRDefault="00C32312" w:rsidP="00574633">
      <w:pPr>
        <w:spacing w:line="240" w:lineRule="auto"/>
        <w:jc w:val="both"/>
        <w:rPr>
          <w:rFonts w:ascii="Georgia" w:hAnsi="Georgia"/>
          <w:color w:val="1F497D" w:themeColor="text2"/>
          <w:sz w:val="24"/>
          <w:szCs w:val="24"/>
        </w:rPr>
      </w:pPr>
      <w:r>
        <w:rPr>
          <w:rFonts w:ascii="Georgia" w:hAnsi="Georgia"/>
          <w:noProof/>
          <w:color w:val="1F497D" w:themeColor="text2"/>
          <w:sz w:val="24"/>
          <w:szCs w:val="24"/>
        </w:rPr>
        <w:lastRenderedPageBreak/>
        <w:drawing>
          <wp:inline distT="0" distB="0" distL="0" distR="0">
            <wp:extent cx="5715000" cy="4285086"/>
            <wp:effectExtent l="0" t="0" r="0" b="1270"/>
            <wp:docPr id="12" name="Picture 12" descr="C:\Users\Matt\Pictures\Killington_2015\GOPR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Pictures\Killington_2015\GOPR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4285086"/>
                    </a:xfrm>
                    <a:prstGeom prst="rect">
                      <a:avLst/>
                    </a:prstGeom>
                    <a:noFill/>
                    <a:ln>
                      <a:noFill/>
                    </a:ln>
                  </pic:spPr>
                </pic:pic>
              </a:graphicData>
            </a:graphic>
          </wp:inline>
        </w:drawing>
      </w:r>
    </w:p>
    <w:p w:rsidR="00344153" w:rsidRDefault="00344153" w:rsidP="00574633">
      <w:pPr>
        <w:spacing w:line="240" w:lineRule="auto"/>
        <w:jc w:val="both"/>
        <w:rPr>
          <w:rFonts w:ascii="Georgia" w:hAnsi="Georgia"/>
          <w:b/>
          <w:color w:val="1F497D" w:themeColor="text2"/>
          <w:sz w:val="24"/>
          <w:szCs w:val="24"/>
          <w:u w:val="single"/>
        </w:rPr>
      </w:pPr>
      <w:r>
        <w:rPr>
          <w:rFonts w:ascii="Georgia" w:hAnsi="Georgia"/>
          <w:color w:val="1F497D" w:themeColor="text2"/>
          <w:sz w:val="24"/>
          <w:szCs w:val="24"/>
          <w:u w:val="single"/>
        </w:rPr>
        <w:t>Videos</w:t>
      </w:r>
      <w:r>
        <w:rPr>
          <w:rFonts w:ascii="Georgia" w:hAnsi="Georgia"/>
          <w:b/>
          <w:color w:val="1F497D" w:themeColor="text2"/>
          <w:sz w:val="24"/>
          <w:szCs w:val="24"/>
          <w:u w:val="single"/>
        </w:rPr>
        <w:t>:</w:t>
      </w:r>
    </w:p>
    <w:p w:rsidR="00344153" w:rsidRDefault="003F7F57" w:rsidP="00574633">
      <w:pPr>
        <w:spacing w:line="240" w:lineRule="auto"/>
        <w:jc w:val="both"/>
        <w:rPr>
          <w:rFonts w:ascii="Georgia" w:hAnsi="Georgia"/>
          <w:b/>
          <w:color w:val="1F497D" w:themeColor="text2"/>
          <w:sz w:val="24"/>
          <w:szCs w:val="24"/>
        </w:rPr>
      </w:pPr>
      <w:hyperlink r:id="rId18" w:history="1">
        <w:r w:rsidR="00344153" w:rsidRPr="006518E2">
          <w:rPr>
            <w:rStyle w:val="Hyperlink"/>
            <w:rFonts w:ascii="Georgia" w:hAnsi="Georgia"/>
            <w:b/>
            <w:sz w:val="24"/>
            <w:szCs w:val="24"/>
          </w:rPr>
          <w:t>https://www.youtube.com/watch?v=Zl3dBxgyDBM</w:t>
        </w:r>
      </w:hyperlink>
      <w:r w:rsidR="00344153">
        <w:rPr>
          <w:rFonts w:ascii="Georgia" w:hAnsi="Georgia"/>
          <w:b/>
          <w:color w:val="1F497D" w:themeColor="text2"/>
          <w:sz w:val="24"/>
          <w:szCs w:val="24"/>
        </w:rPr>
        <w:t xml:space="preserve"> </w:t>
      </w:r>
    </w:p>
    <w:p w:rsidR="00C32312" w:rsidRDefault="003F7F57" w:rsidP="00574633">
      <w:pPr>
        <w:spacing w:line="240" w:lineRule="auto"/>
        <w:jc w:val="both"/>
        <w:rPr>
          <w:rFonts w:ascii="Georgia" w:hAnsi="Georgia"/>
          <w:b/>
          <w:color w:val="1F497D" w:themeColor="text2"/>
          <w:sz w:val="24"/>
          <w:szCs w:val="24"/>
        </w:rPr>
      </w:pPr>
      <w:hyperlink r:id="rId19" w:history="1">
        <w:r w:rsidR="00C32312" w:rsidRPr="006518E2">
          <w:rPr>
            <w:rStyle w:val="Hyperlink"/>
            <w:rFonts w:ascii="Georgia" w:hAnsi="Georgia"/>
            <w:b/>
            <w:sz w:val="24"/>
            <w:szCs w:val="24"/>
          </w:rPr>
          <w:t>https://www.youtube.com/watch?v=xLBwjC9GfKs</w:t>
        </w:r>
      </w:hyperlink>
    </w:p>
    <w:p w:rsidR="00C32312" w:rsidRPr="00344153" w:rsidRDefault="00C32312" w:rsidP="00574633">
      <w:pPr>
        <w:spacing w:line="240" w:lineRule="auto"/>
        <w:jc w:val="both"/>
        <w:rPr>
          <w:rFonts w:ascii="Georgia" w:hAnsi="Georgia"/>
          <w:b/>
          <w:color w:val="1F497D" w:themeColor="text2"/>
          <w:sz w:val="24"/>
          <w:szCs w:val="24"/>
        </w:rPr>
      </w:pPr>
    </w:p>
    <w:sectPr w:rsidR="00C32312" w:rsidRPr="003441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8A8"/>
    <w:rsid w:val="00157D86"/>
    <w:rsid w:val="00187CB5"/>
    <w:rsid w:val="001B24BC"/>
    <w:rsid w:val="001F27A1"/>
    <w:rsid w:val="00344153"/>
    <w:rsid w:val="003F7F57"/>
    <w:rsid w:val="0041305B"/>
    <w:rsid w:val="00486515"/>
    <w:rsid w:val="00574633"/>
    <w:rsid w:val="00707B19"/>
    <w:rsid w:val="007656D8"/>
    <w:rsid w:val="007A59B9"/>
    <w:rsid w:val="007B40D9"/>
    <w:rsid w:val="008D22FA"/>
    <w:rsid w:val="00B14822"/>
    <w:rsid w:val="00C32312"/>
    <w:rsid w:val="00C87903"/>
    <w:rsid w:val="00CA3A43"/>
    <w:rsid w:val="00DB0D06"/>
    <w:rsid w:val="00E55773"/>
    <w:rsid w:val="00E577BB"/>
    <w:rsid w:val="00E775B3"/>
    <w:rsid w:val="00EC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342B8-B1D6-48BD-9178-935FC0E8E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18A8"/>
    <w:rPr>
      <w:color w:val="0000FF" w:themeColor="hyperlink"/>
      <w:u w:val="single"/>
    </w:rPr>
  </w:style>
  <w:style w:type="paragraph" w:styleId="BalloonText">
    <w:name w:val="Balloon Text"/>
    <w:basedOn w:val="Normal"/>
    <w:link w:val="BalloonTextChar"/>
    <w:uiPriority w:val="99"/>
    <w:semiHidden/>
    <w:unhideWhenUsed/>
    <w:rsid w:val="00EC1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8A8"/>
    <w:rPr>
      <w:rFonts w:ascii="Tahoma" w:hAnsi="Tahoma" w:cs="Tahoma"/>
      <w:sz w:val="16"/>
      <w:szCs w:val="16"/>
    </w:rPr>
  </w:style>
  <w:style w:type="character" w:styleId="FollowedHyperlink">
    <w:name w:val="FollowedHyperlink"/>
    <w:basedOn w:val="DefaultParagraphFont"/>
    <w:uiPriority w:val="99"/>
    <w:semiHidden/>
    <w:unhideWhenUsed/>
    <w:rsid w:val="00C323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v=Zl3dBxgyDB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cascadeslodge.com/"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mailto:matthewekinci@gmail.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www.youtube.com/watch?v=xLBwjC9GfKs"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Mcmichen, Michael K. (GSFC-6030)</cp:lastModifiedBy>
  <cp:revision>2</cp:revision>
  <dcterms:created xsi:type="dcterms:W3CDTF">2015-04-02T19:04:00Z</dcterms:created>
  <dcterms:modified xsi:type="dcterms:W3CDTF">2015-04-02T19:04:00Z</dcterms:modified>
</cp:coreProperties>
</file>